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A" w:rsidRPr="00E4684A" w:rsidRDefault="0047167A" w:rsidP="00E4684A">
      <w:pPr>
        <w:jc w:val="center"/>
        <w:rPr>
          <w:rFonts w:asciiTheme="minorHAnsi" w:hAnsiTheme="minorHAnsi" w:cs="Helvetica"/>
          <w:bCs/>
          <w:color w:val="000000" w:themeColor="text1"/>
          <w:sz w:val="40"/>
          <w:szCs w:val="40"/>
        </w:rPr>
      </w:pPr>
      <w:r w:rsidRPr="00E4684A">
        <w:rPr>
          <w:rFonts w:asciiTheme="minorHAnsi" w:hAnsiTheme="minorHAnsi" w:cs="Helvetica"/>
          <w:bCs/>
          <w:color w:val="000000" w:themeColor="text1"/>
          <w:sz w:val="40"/>
          <w:szCs w:val="40"/>
        </w:rPr>
        <w:t>Helston Community College</w:t>
      </w:r>
    </w:p>
    <w:p w:rsidR="0047167A" w:rsidRPr="00E4684A" w:rsidRDefault="00A313E6" w:rsidP="00E4684A">
      <w:pPr>
        <w:jc w:val="center"/>
        <w:rPr>
          <w:rFonts w:asciiTheme="minorHAnsi" w:hAnsiTheme="minorHAnsi" w:cs="Helvetica"/>
          <w:b/>
          <w:bCs/>
          <w:sz w:val="40"/>
          <w:szCs w:val="40"/>
        </w:rPr>
      </w:pPr>
      <w:r w:rsidRPr="00E4684A">
        <w:rPr>
          <w:rFonts w:asciiTheme="minorHAnsi" w:hAnsiTheme="minorHAnsi" w:cs="Helvetica"/>
          <w:b/>
          <w:bCs/>
          <w:sz w:val="40"/>
          <w:szCs w:val="40"/>
        </w:rPr>
        <w:t xml:space="preserve">Co-operative </w:t>
      </w:r>
      <w:r w:rsidR="00E4684A">
        <w:rPr>
          <w:rFonts w:asciiTheme="minorHAnsi" w:hAnsiTheme="minorHAnsi" w:cs="Helvetica"/>
          <w:b/>
          <w:bCs/>
          <w:sz w:val="40"/>
          <w:szCs w:val="40"/>
        </w:rPr>
        <w:t>Community</w:t>
      </w:r>
      <w:r w:rsidRPr="00E4684A">
        <w:rPr>
          <w:rFonts w:asciiTheme="minorHAnsi" w:hAnsiTheme="minorHAnsi" w:cs="Helvetica"/>
          <w:b/>
          <w:bCs/>
          <w:sz w:val="40"/>
          <w:szCs w:val="40"/>
        </w:rPr>
        <w:t xml:space="preserve"> Award</w:t>
      </w:r>
    </w:p>
    <w:p w:rsidR="0047167A" w:rsidRPr="00E4684A" w:rsidRDefault="00F8335D" w:rsidP="00E4684A">
      <w:pPr>
        <w:jc w:val="center"/>
        <w:rPr>
          <w:rFonts w:asciiTheme="minorHAnsi" w:hAnsiTheme="minorHAnsi" w:cs="Helvetica"/>
          <w:b/>
          <w:bCs/>
          <w:color w:val="7F7F7F" w:themeColor="text1" w:themeTint="80"/>
          <w:sz w:val="40"/>
          <w:szCs w:val="40"/>
        </w:rPr>
      </w:pPr>
      <w:r w:rsidRPr="00E4684A">
        <w:rPr>
          <w:rFonts w:asciiTheme="minorHAnsi" w:hAnsiTheme="minorHAnsi" w:cs="Helvetica"/>
          <w:b/>
          <w:bCs/>
          <w:color w:val="7F7F7F" w:themeColor="text1" w:themeTint="80"/>
          <w:sz w:val="40"/>
          <w:szCs w:val="40"/>
        </w:rPr>
        <w:t>SILVER</w:t>
      </w: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8B7DC4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  <w:r>
        <w:rPr>
          <w:rFonts w:asciiTheme="minorHAnsi" w:eastAsia="Times New Roman" w:hAnsiTheme="minorHAnsi" w:cs="Helvetica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2405380</wp:posOffset>
            </wp:positionH>
            <wp:positionV relativeFrom="page">
              <wp:posOffset>1418590</wp:posOffset>
            </wp:positionV>
            <wp:extent cx="3182400" cy="3178800"/>
            <wp:effectExtent l="0" t="0" r="0" b="0"/>
            <wp:wrapThrough wrapText="bothSides">
              <wp:wrapPolygon edited="0">
                <wp:start x="0" y="0"/>
                <wp:lineTo x="0" y="21492"/>
                <wp:lineTo x="21466" y="21492"/>
                <wp:lineTo x="21466" y="0"/>
                <wp:lineTo x="0" y="0"/>
              </wp:wrapPolygon>
            </wp:wrapThrough>
            <wp:docPr id="3" name="Picture 3" descr="C:\Users\sarah-jane\Pictures\CLP\Main Logo silver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jane\Pictures\CLP\Main Logo silver r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3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ED2EF7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F7612D" w:rsidRDefault="00F7612D" w:rsidP="00F7612D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34"/>
          <w:szCs w:val="34"/>
        </w:rPr>
      </w:pPr>
    </w:p>
    <w:p w:rsidR="00F7612D" w:rsidRPr="00E4684A" w:rsidRDefault="00F7612D" w:rsidP="00E4684A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>Name _________________________________________</w:t>
      </w:r>
    </w:p>
    <w:p w:rsidR="00F7612D" w:rsidRPr="00E4684A" w:rsidRDefault="00F7612D" w:rsidP="00E4684A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F7612D" w:rsidRPr="00E4684A" w:rsidRDefault="00F7612D" w:rsidP="00E4684A">
      <w:pPr>
        <w:shd w:val="clear" w:color="auto" w:fill="FFFFFF"/>
        <w:spacing w:line="360" w:lineRule="auto"/>
        <w:ind w:left="2410" w:hanging="851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>Tutor Group _____________</w:t>
      </w:r>
    </w:p>
    <w:p w:rsidR="00ED2EF7" w:rsidRPr="00E4684A" w:rsidRDefault="00ED2EF7" w:rsidP="00365EBE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ED2EF7" w:rsidRPr="00E4684A" w:rsidRDefault="00ED2EF7" w:rsidP="00ED2EF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0A23EC" w:rsidRDefault="0047167A" w:rsidP="00E4684A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Through taking part in this </w:t>
      </w:r>
      <w:r w:rsidR="00E4684A">
        <w:rPr>
          <w:rFonts w:asciiTheme="minorHAnsi" w:eastAsia="Times New Roman" w:hAnsiTheme="minorHAnsi" w:cs="Helvetica"/>
          <w:b/>
          <w:sz w:val="24"/>
          <w:szCs w:val="24"/>
        </w:rPr>
        <w:t>community</w:t>
      </w: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 program you will </w:t>
      </w:r>
      <w:r w:rsidR="00053E64" w:rsidRPr="00E4684A">
        <w:rPr>
          <w:rFonts w:asciiTheme="minorHAnsi" w:eastAsia="Times New Roman" w:hAnsiTheme="minorHAnsi" w:cs="Helvetica"/>
          <w:b/>
          <w:sz w:val="24"/>
          <w:szCs w:val="24"/>
        </w:rPr>
        <w:t>develop your skills in the C</w:t>
      </w:r>
      <w:r w:rsidR="008D02B1" w:rsidRPr="00E4684A">
        <w:rPr>
          <w:rFonts w:asciiTheme="minorHAnsi" w:eastAsia="Times New Roman" w:hAnsiTheme="minorHAnsi" w:cs="Helvetica"/>
          <w:b/>
          <w:sz w:val="24"/>
          <w:szCs w:val="24"/>
        </w:rPr>
        <w:t>o-</w:t>
      </w:r>
      <w:r w:rsidR="004E5E26" w:rsidRPr="00E4684A">
        <w:rPr>
          <w:rFonts w:asciiTheme="minorHAnsi" w:eastAsia="Times New Roman" w:hAnsiTheme="minorHAnsi" w:cs="Helvetica"/>
          <w:b/>
          <w:sz w:val="24"/>
          <w:szCs w:val="24"/>
        </w:rPr>
        <w:t>operative Values</w:t>
      </w: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 which are an integ</w:t>
      </w:r>
      <w:r w:rsidR="008D02B1" w:rsidRPr="00E4684A">
        <w:rPr>
          <w:rFonts w:asciiTheme="minorHAnsi" w:eastAsia="Times New Roman" w:hAnsiTheme="minorHAnsi" w:cs="Helvetica"/>
          <w:b/>
          <w:sz w:val="24"/>
          <w:szCs w:val="24"/>
        </w:rPr>
        <w:t>ral and important part of life in the College and the wider world.</w:t>
      </w:r>
    </w:p>
    <w:p w:rsidR="00E4684A" w:rsidRPr="00E4684A" w:rsidRDefault="00E4684A" w:rsidP="00E4684A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BC1796" w:rsidRPr="00E4684A" w:rsidRDefault="00BC1796" w:rsidP="00BC1796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595959" w:themeColor="text1" w:themeTint="A6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595959" w:themeColor="text1" w:themeTint="A6"/>
          <w:sz w:val="24"/>
          <w:szCs w:val="24"/>
        </w:rPr>
        <w:t xml:space="preserve">How to gain your SILVER </w:t>
      </w:r>
      <w:proofErr w:type="gramStart"/>
      <w:r w:rsidRPr="00E4684A">
        <w:rPr>
          <w:rFonts w:asciiTheme="minorHAnsi" w:eastAsia="Times New Roman" w:hAnsiTheme="minorHAnsi" w:cs="Helvetica"/>
          <w:b/>
          <w:color w:val="595959" w:themeColor="text1" w:themeTint="A6"/>
          <w:sz w:val="24"/>
          <w:szCs w:val="24"/>
        </w:rPr>
        <w:t>Award</w:t>
      </w:r>
      <w:proofErr w:type="gramEnd"/>
    </w:p>
    <w:p w:rsidR="00BC1796" w:rsidRPr="00E4684A" w:rsidRDefault="00BC1796" w:rsidP="00BC1796">
      <w:pPr>
        <w:shd w:val="clear" w:color="auto" w:fill="FFFFFF"/>
        <w:ind w:right="-28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BC1796" w:rsidRPr="00E4684A" w:rsidRDefault="00BC1796" w:rsidP="00BC1796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Read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through the whole booklet carefully.</w:t>
      </w:r>
    </w:p>
    <w:p w:rsidR="00BC1796" w:rsidRPr="00E4684A" w:rsidRDefault="00BC1796" w:rsidP="00BC1796">
      <w:pPr>
        <w:pStyle w:val="ListParagraph"/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BC1796" w:rsidRPr="00E4684A" w:rsidRDefault="00BC1796" w:rsidP="00BC1796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Select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three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>of the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Values </w:t>
      </w:r>
      <w:r w:rsidR="00B543D2"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YOU DID NOT do activities </w:t>
      </w:r>
      <w:r w:rsidR="00713A31"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within </w:t>
      </w:r>
      <w:r w:rsidR="00B543D2" w:rsidRPr="00E4684A">
        <w:rPr>
          <w:rFonts w:asciiTheme="minorHAnsi" w:eastAsia="Times New Roman" w:hAnsiTheme="minorHAnsi" w:cs="Helvetica"/>
          <w:bCs/>
          <w:sz w:val="24"/>
          <w:szCs w:val="24"/>
        </w:rPr>
        <w:t>at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E4684A">
        <w:rPr>
          <w:rFonts w:asciiTheme="minorHAnsi" w:eastAsia="Times New Roman" w:hAnsiTheme="minorHAnsi" w:cs="Helvetica"/>
          <w:b/>
          <w:bCs/>
          <w:color w:val="CC8D0E"/>
          <w:sz w:val="24"/>
          <w:szCs w:val="24"/>
        </w:rPr>
        <w:t>BRONZE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Level and complete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one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activity for each. You must complete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AT LEAST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>one activity which takes place in college and one in the local community.</w:t>
      </w:r>
    </w:p>
    <w:p w:rsidR="00BC1796" w:rsidRPr="00E4684A" w:rsidRDefault="00BC1796" w:rsidP="00BC1796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BC1796" w:rsidRPr="00E4684A" w:rsidRDefault="00BC1796" w:rsidP="00BC1796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each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activity complete the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INFORMATION ABOUT ACTIVITY section</w:t>
      </w:r>
      <w:r w:rsidR="00F7612D"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and ask the adult</w:t>
      </w:r>
      <w:r w:rsidR="00F8335D"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who supervised you to complete their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STAFF EVALUATION.</w:t>
      </w:r>
    </w:p>
    <w:p w:rsidR="00BC1796" w:rsidRPr="00E4684A" w:rsidRDefault="00BC1796" w:rsidP="00BC1796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BC1796" w:rsidRPr="00E4684A" w:rsidRDefault="00BC1796" w:rsidP="00BC1796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Once you have completed your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three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activities fill in the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SELF-EVALUATION 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>form in the section at the back.</w:t>
      </w:r>
    </w:p>
    <w:p w:rsidR="00BC1796" w:rsidRPr="00E4684A" w:rsidRDefault="00BC1796" w:rsidP="00BC1796">
      <w:pPr>
        <w:pStyle w:val="ListParagraph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BC1796" w:rsidRPr="00E4684A" w:rsidRDefault="00BC1796" w:rsidP="00BC1796">
      <w:pPr>
        <w:pStyle w:val="ListParagraph"/>
        <w:numPr>
          <w:ilvl w:val="0"/>
          <w:numId w:val="19"/>
        </w:numPr>
        <w:shd w:val="clear" w:color="auto" w:fill="FFFFFF"/>
        <w:ind w:left="360" w:right="-28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Show your tutor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who will check it and ensure you are awarded your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star badge, certificate and </w:t>
      </w:r>
      <w:r w:rsidR="00F8335D"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3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0 CV’s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>.</w:t>
      </w:r>
      <w:r w:rsidR="00F8335D"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Well done!</w:t>
      </w:r>
    </w:p>
    <w:p w:rsidR="00F8335D" w:rsidRDefault="00F8335D" w:rsidP="00191063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E4684A" w:rsidRPr="00E4684A" w:rsidRDefault="00E4684A" w:rsidP="00191063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color w:val="CC6600"/>
          <w:sz w:val="24"/>
          <w:szCs w:val="24"/>
        </w:rPr>
      </w:pPr>
    </w:p>
    <w:p w:rsidR="00191063" w:rsidRPr="00E4684A" w:rsidRDefault="00C445DD" w:rsidP="00191063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  <w:lastRenderedPageBreak/>
        <w:t>Section A</w:t>
      </w:r>
    </w:p>
    <w:p w:rsidR="009D2DE0" w:rsidRPr="00E4684A" w:rsidRDefault="00365EBE" w:rsidP="00191063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C00000"/>
          <w:sz w:val="24"/>
          <w:szCs w:val="24"/>
        </w:rPr>
        <w:t>Self-help</w:t>
      </w:r>
    </w:p>
    <w:p w:rsidR="009D2DE0" w:rsidRPr="00E4684A" w:rsidRDefault="00C01E1B" w:rsidP="00191063">
      <w:pPr>
        <w:shd w:val="clear" w:color="auto" w:fill="FFFFFF"/>
        <w:spacing w:line="360" w:lineRule="auto"/>
        <w:ind w:right="-28"/>
        <w:rPr>
          <w:rFonts w:asciiTheme="minorHAnsi" w:eastAsia="Times New Roman" w:hAnsiTheme="minorHAnsi" w:cs="Helvetica"/>
          <w:color w:val="C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color w:val="C00000"/>
          <w:sz w:val="24"/>
          <w:szCs w:val="24"/>
        </w:rPr>
        <w:t>You can develop the ability to</w:t>
      </w:r>
      <w:r w:rsidR="0047167A" w:rsidRPr="00E4684A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 </w:t>
      </w:r>
      <w:r w:rsidR="0047167A" w:rsidRPr="00E4684A">
        <w:rPr>
          <w:rFonts w:asciiTheme="minorHAnsi" w:eastAsia="Times New Roman" w:hAnsiTheme="minorHAnsi" w:cs="Helvetica"/>
          <w:b/>
          <w:color w:val="C00000"/>
          <w:sz w:val="24"/>
          <w:szCs w:val="24"/>
        </w:rPr>
        <w:t>self-help</w:t>
      </w:r>
      <w:r w:rsidR="0047167A" w:rsidRPr="00E4684A">
        <w:rPr>
          <w:rFonts w:asciiTheme="minorHAnsi" w:eastAsia="Times New Roman" w:hAnsiTheme="minorHAnsi" w:cs="Helvetica"/>
          <w:color w:val="C00000"/>
          <w:sz w:val="24"/>
          <w:szCs w:val="24"/>
        </w:rPr>
        <w:t xml:space="preserve"> in the students of the College or the wider community by:</w:t>
      </w:r>
    </w:p>
    <w:p w:rsidR="00B63CEF" w:rsidRPr="00E4684A" w:rsidRDefault="00F26B97" w:rsidP="0019106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s</w:t>
      </w:r>
      <w:r w:rsidR="00B63CEF"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upporting a member of staff</w:t>
      </w:r>
      <w:r w:rsidR="00B63CEF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within a lesson, team or club to teach other students new skills or extend their current ones</w:t>
      </w:r>
      <w:r w:rsidR="006E7967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for a term</w:t>
      </w:r>
    </w:p>
    <w:p w:rsidR="00B63CEF" w:rsidRPr="00E4684A" w:rsidRDefault="00F26B97" w:rsidP="0019106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w</w:t>
      </w:r>
      <w:r w:rsidR="00B63CEF"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riting and presenting</w:t>
      </w:r>
      <w:r w:rsidR="00B63CEF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informative </w:t>
      </w:r>
      <w:r w:rsidR="00C01E1B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>Tutor Group</w:t>
      </w:r>
      <w:r w:rsidR="00B63CEF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presentation on how students can improve their own health and/or welfare</w:t>
      </w:r>
    </w:p>
    <w:p w:rsidR="005944F6" w:rsidRPr="00E4684A" w:rsidRDefault="00F26B97" w:rsidP="0019106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c</w:t>
      </w:r>
      <w:r w:rsidR="005944F6"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reating </w:t>
      </w:r>
      <w:r w:rsidR="005944F6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a poster </w:t>
      </w:r>
      <w:r w:rsidR="00D919D9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campaign </w:t>
      </w:r>
      <w:r w:rsidR="005944F6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on how students can improve </w:t>
      </w:r>
      <w:r w:rsidR="006E7967"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>their own health and/or welfare</w:t>
      </w:r>
    </w:p>
    <w:p w:rsidR="00C01E1B" w:rsidRPr="00E4684A" w:rsidRDefault="00C01E1B" w:rsidP="006019D6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640577" w:rsidRPr="00E4684A" w:rsidRDefault="00640577" w:rsidP="0064057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FF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FF0000"/>
          <w:sz w:val="24"/>
          <w:szCs w:val="24"/>
        </w:rPr>
        <w:t>Self-responsibility</w:t>
      </w:r>
      <w:r w:rsidRPr="00E4684A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 </w:t>
      </w:r>
    </w:p>
    <w:p w:rsidR="00640577" w:rsidRPr="00E4684A" w:rsidRDefault="00640577" w:rsidP="00640577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FF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You can develop </w:t>
      </w:r>
      <w:r w:rsidRPr="00E4684A">
        <w:rPr>
          <w:rFonts w:asciiTheme="minorHAnsi" w:eastAsia="Times New Roman" w:hAnsiTheme="minorHAnsi" w:cs="Helvetica"/>
          <w:b/>
          <w:color w:val="FF0000"/>
          <w:sz w:val="24"/>
          <w:szCs w:val="24"/>
        </w:rPr>
        <w:t>self-responsibility</w:t>
      </w:r>
      <w:r w:rsidRPr="00E4684A">
        <w:rPr>
          <w:rFonts w:asciiTheme="minorHAnsi" w:eastAsia="Times New Roman" w:hAnsiTheme="minorHAnsi" w:cs="Helvetica"/>
          <w:color w:val="FF0000"/>
          <w:sz w:val="24"/>
          <w:szCs w:val="24"/>
        </w:rPr>
        <w:t xml:space="preserve"> in yourself, the College or the wider community by:</w:t>
      </w:r>
    </w:p>
    <w:p w:rsidR="00E57F8D" w:rsidRPr="00E4684A" w:rsidRDefault="00E57F8D" w:rsidP="00E57F8D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developing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a homework or revision plan which you then follow</w:t>
      </w:r>
    </w:p>
    <w:p w:rsidR="00E57F8D" w:rsidRPr="00E4684A" w:rsidRDefault="00E57F8D" w:rsidP="00E57F8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taking part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in an exercise programme for an extended period</w:t>
      </w:r>
    </w:p>
    <w:p w:rsidR="00E57F8D" w:rsidRPr="00E4684A" w:rsidRDefault="00E57F8D" w:rsidP="00E57F8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following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a healthy eating plan for an extended period</w:t>
      </w:r>
    </w:p>
    <w:p w:rsidR="00E57F8D" w:rsidRPr="00E4684A" w:rsidRDefault="00E57F8D" w:rsidP="00E57F8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creating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and leading within a study group for particular subject or area within it</w:t>
      </w:r>
    </w:p>
    <w:p w:rsidR="00E57F8D" w:rsidRPr="00E4684A" w:rsidRDefault="00E57F8D" w:rsidP="00E57F8D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regularly attending</w:t>
      </w:r>
      <w:r w:rsidRPr="00E4684A">
        <w:rPr>
          <w:rFonts w:asciiTheme="minorHAnsi" w:eastAsia="Times New Roman" w:hAnsiTheme="minorHAnsi" w:cs="Helvetica"/>
          <w:bCs/>
          <w:sz w:val="24"/>
          <w:szCs w:val="24"/>
        </w:rPr>
        <w:t xml:space="preserve"> extra-curricular activities</w:t>
      </w:r>
    </w:p>
    <w:p w:rsidR="00640577" w:rsidRPr="00E4684A" w:rsidRDefault="00640577" w:rsidP="006019D6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Cs/>
          <w:sz w:val="24"/>
          <w:szCs w:val="24"/>
        </w:rPr>
      </w:pPr>
    </w:p>
    <w:p w:rsidR="005B2D84" w:rsidRPr="00E4684A" w:rsidRDefault="00365EBE" w:rsidP="009D2DE0">
      <w:pPr>
        <w:shd w:val="clear" w:color="auto" w:fill="FFFFFF"/>
        <w:spacing w:line="360" w:lineRule="auto"/>
        <w:rPr>
          <w:rFonts w:asciiTheme="minorHAnsi" w:eastAsia="Times New Roman" w:hAnsiTheme="minorHAnsi"/>
          <w:b/>
          <w:color w:val="FF6600"/>
          <w:sz w:val="24"/>
          <w:szCs w:val="24"/>
        </w:rPr>
      </w:pPr>
      <w:r w:rsidRPr="00E4684A">
        <w:rPr>
          <w:rFonts w:asciiTheme="minorHAnsi" w:eastAsia="Times New Roman" w:hAnsiTheme="minorHAnsi"/>
          <w:b/>
          <w:bCs/>
          <w:color w:val="FF6600"/>
          <w:sz w:val="24"/>
          <w:szCs w:val="24"/>
        </w:rPr>
        <w:t>Equality</w:t>
      </w:r>
      <w:r w:rsidRPr="00E4684A">
        <w:rPr>
          <w:rFonts w:asciiTheme="minorHAnsi" w:eastAsia="Times New Roman" w:hAnsiTheme="minorHAnsi"/>
          <w:b/>
          <w:color w:val="FF6600"/>
          <w:sz w:val="24"/>
          <w:szCs w:val="24"/>
        </w:rPr>
        <w:t> </w:t>
      </w:r>
      <w:r w:rsidR="00C01E1B" w:rsidRPr="00E4684A">
        <w:rPr>
          <w:rFonts w:asciiTheme="minorHAnsi" w:eastAsia="Times New Roman" w:hAnsiTheme="minorHAnsi"/>
          <w:b/>
          <w:color w:val="FF6600"/>
          <w:sz w:val="24"/>
          <w:szCs w:val="24"/>
        </w:rPr>
        <w:t xml:space="preserve">&amp; </w:t>
      </w:r>
      <w:r w:rsidR="004C14E4" w:rsidRPr="00E4684A">
        <w:rPr>
          <w:rFonts w:asciiTheme="minorHAnsi" w:eastAsia="Times New Roman" w:hAnsiTheme="minorHAnsi"/>
          <w:bCs/>
          <w:color w:val="FFC000"/>
          <w:sz w:val="24"/>
          <w:szCs w:val="24"/>
        </w:rPr>
        <w:t>Equity</w:t>
      </w:r>
      <w:r w:rsidR="004C14E4" w:rsidRPr="00E4684A">
        <w:rPr>
          <w:rFonts w:asciiTheme="minorHAnsi" w:eastAsia="Times New Roman" w:hAnsiTheme="minorHAnsi"/>
          <w:color w:val="FFC000"/>
          <w:sz w:val="24"/>
          <w:szCs w:val="24"/>
        </w:rPr>
        <w:t xml:space="preserve"> </w:t>
      </w:r>
    </w:p>
    <w:p w:rsidR="00ED5AEE" w:rsidRPr="00E4684A" w:rsidRDefault="004C14E4" w:rsidP="00102B4E">
      <w:pPr>
        <w:shd w:val="clear" w:color="auto" w:fill="FFFFFF"/>
        <w:spacing w:line="360" w:lineRule="auto"/>
        <w:ind w:left="12"/>
        <w:rPr>
          <w:rFonts w:asciiTheme="minorHAnsi" w:eastAsia="Times New Roman" w:hAnsiTheme="minorHAnsi"/>
          <w:color w:val="E36C0A" w:themeColor="accent6" w:themeShade="BF"/>
          <w:sz w:val="24"/>
          <w:szCs w:val="24"/>
        </w:rPr>
      </w:pPr>
      <w:r w:rsidRPr="00E4684A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You can develop </w:t>
      </w:r>
      <w:r w:rsidRPr="00E4684A">
        <w:rPr>
          <w:rFonts w:asciiTheme="minorHAnsi" w:eastAsia="Times New Roman" w:hAnsiTheme="minorHAnsi"/>
          <w:b/>
          <w:bCs/>
          <w:color w:val="E36C0A" w:themeColor="accent6" w:themeShade="BF"/>
          <w:sz w:val="24"/>
          <w:szCs w:val="24"/>
        </w:rPr>
        <w:t>equality</w:t>
      </w:r>
      <w:r w:rsidRPr="00E4684A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 xml:space="preserve"> and </w:t>
      </w:r>
      <w:r w:rsidRPr="00E4684A">
        <w:rPr>
          <w:rFonts w:asciiTheme="minorHAnsi" w:eastAsia="Times New Roman" w:hAnsiTheme="minorHAnsi"/>
          <w:b/>
          <w:bCs/>
          <w:color w:val="E36C0A" w:themeColor="accent6" w:themeShade="BF"/>
          <w:sz w:val="24"/>
          <w:szCs w:val="24"/>
        </w:rPr>
        <w:t xml:space="preserve">equity </w:t>
      </w:r>
      <w:r w:rsidRPr="00E4684A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>within th</w:t>
      </w:r>
      <w:r w:rsidR="00B87516" w:rsidRPr="00E4684A">
        <w:rPr>
          <w:rFonts w:asciiTheme="minorHAnsi" w:eastAsia="Times New Roman" w:hAnsiTheme="minorHAnsi"/>
          <w:bCs/>
          <w:color w:val="E36C0A" w:themeColor="accent6" w:themeShade="BF"/>
          <w:sz w:val="24"/>
          <w:szCs w:val="24"/>
        </w:rPr>
        <w:t>e college or wider community by:</w:t>
      </w:r>
    </w:p>
    <w:p w:rsidR="00911F5B" w:rsidRPr="00E4684A" w:rsidRDefault="00911F5B" w:rsidP="00911F5B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creating</w:t>
      </w:r>
      <w:r w:rsidRPr="00E4684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 poster campaign or year group presentation which educates </w:t>
      </w:r>
      <w:proofErr w:type="gramStart"/>
      <w:r w:rsidRPr="00E4684A">
        <w:rPr>
          <w:rFonts w:asciiTheme="minorHAnsi" w:eastAsia="Times New Roman" w:hAnsiTheme="minorHAnsi"/>
          <w:bCs/>
          <w:color w:val="000000"/>
          <w:sz w:val="24"/>
          <w:szCs w:val="24"/>
        </w:rPr>
        <w:t>and  inspires</w:t>
      </w:r>
      <w:proofErr w:type="gramEnd"/>
      <w:r w:rsidRPr="00E4684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your fellow students to treat others with differences equally</w:t>
      </w:r>
    </w:p>
    <w:p w:rsidR="00911F5B" w:rsidRPr="00E4684A" w:rsidRDefault="00911F5B" w:rsidP="00911F5B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creating</w:t>
      </w:r>
      <w:r w:rsidRPr="00E4684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 play/film/animation/artwork or short story to promote equality and diversity</w:t>
      </w:r>
    </w:p>
    <w:p w:rsidR="00911F5B" w:rsidRPr="00E4684A" w:rsidRDefault="00911F5B" w:rsidP="00C445D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promoting</w:t>
      </w:r>
      <w:r w:rsidRPr="00E4684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equality 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>through the presentation of an informative year group assembly</w:t>
      </w:r>
    </w:p>
    <w:p w:rsidR="00C01E1B" w:rsidRPr="00E4684A" w:rsidRDefault="00C01E1B" w:rsidP="006019D6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p w:rsidR="008B4983" w:rsidRPr="00E4684A" w:rsidRDefault="0047167A" w:rsidP="009D2DE0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color w:val="00CC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00CC00"/>
          <w:sz w:val="24"/>
          <w:szCs w:val="24"/>
        </w:rPr>
        <w:t>Democracy</w:t>
      </w:r>
    </w:p>
    <w:p w:rsidR="0047167A" w:rsidRPr="00E4684A" w:rsidRDefault="0047167A" w:rsidP="0047167A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You can develop </w:t>
      </w:r>
      <w:r w:rsidRPr="00E4684A">
        <w:rPr>
          <w:rFonts w:asciiTheme="minorHAnsi" w:eastAsia="Times New Roman" w:hAnsiTheme="minorHAnsi" w:cs="Helvetica"/>
          <w:b/>
          <w:color w:val="00CC00"/>
          <w:sz w:val="24"/>
          <w:szCs w:val="24"/>
        </w:rPr>
        <w:t>democracy</w:t>
      </w:r>
      <w:r w:rsidRPr="00E4684A">
        <w:rPr>
          <w:rFonts w:asciiTheme="minorHAnsi" w:eastAsia="Times New Roman" w:hAnsiTheme="minorHAnsi" w:cs="Helvetica"/>
          <w:color w:val="00CC00"/>
          <w:sz w:val="24"/>
          <w:szCs w:val="24"/>
        </w:rPr>
        <w:t xml:space="preserve"> throughout th</w:t>
      </w:r>
      <w:r w:rsidR="00825266" w:rsidRPr="00E4684A">
        <w:rPr>
          <w:rFonts w:asciiTheme="minorHAnsi" w:eastAsia="Times New Roman" w:hAnsiTheme="minorHAnsi" w:cs="Helvetica"/>
          <w:color w:val="00CC00"/>
          <w:sz w:val="24"/>
          <w:szCs w:val="24"/>
        </w:rPr>
        <w:t>e Col</w:t>
      </w:r>
      <w:r w:rsidR="00F26B97" w:rsidRPr="00E4684A">
        <w:rPr>
          <w:rFonts w:asciiTheme="minorHAnsi" w:eastAsia="Times New Roman" w:hAnsiTheme="minorHAnsi" w:cs="Helvetica"/>
          <w:color w:val="00CC00"/>
          <w:sz w:val="24"/>
          <w:szCs w:val="24"/>
        </w:rPr>
        <w:t>lege or local community by</w:t>
      </w:r>
      <w:r w:rsidR="00B87516" w:rsidRPr="00E4684A">
        <w:rPr>
          <w:rFonts w:asciiTheme="minorHAnsi" w:eastAsia="Times New Roman" w:hAnsiTheme="minorHAnsi" w:cs="Helvetica"/>
          <w:color w:val="00CC00"/>
          <w:sz w:val="24"/>
          <w:szCs w:val="24"/>
        </w:rPr>
        <w:t>:</w:t>
      </w:r>
    </w:p>
    <w:p w:rsidR="00A04E9A" w:rsidRPr="00E4684A" w:rsidRDefault="00A04E9A" w:rsidP="00A04E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active member of the College Council, collecting the views of your tutor group, raising them at meetings, gathering staff responses and feeding back</w:t>
      </w:r>
    </w:p>
    <w:p w:rsidR="00A04E9A" w:rsidRPr="00E4684A" w:rsidRDefault="00A04E9A" w:rsidP="00A04E9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being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an active member of SKIP, developing links between the co-operative schools</w:t>
      </w:r>
    </w:p>
    <w:p w:rsidR="00A04E9A" w:rsidRPr="00E4684A" w:rsidRDefault="00A04E9A" w:rsidP="00A04E9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  <w:r w:rsidRPr="00E4684A">
        <w:rPr>
          <w:rFonts w:asciiTheme="minorHAnsi" w:hAnsiTheme="minorHAnsi" w:cs="Helvetica"/>
          <w:b/>
          <w:bCs/>
          <w:color w:val="000000" w:themeColor="text1"/>
          <w:sz w:val="24"/>
          <w:szCs w:val="24"/>
        </w:rPr>
        <w:t>taking part</w:t>
      </w:r>
      <w:r w:rsidRPr="00E4684A">
        <w:rPr>
          <w:rFonts w:asciiTheme="minorHAnsi" w:hAnsiTheme="minorHAnsi" w:cs="Helvetica"/>
          <w:bCs/>
          <w:color w:val="000000" w:themeColor="text1"/>
          <w:sz w:val="24"/>
          <w:szCs w:val="24"/>
        </w:rPr>
        <w:t xml:space="preserve"> in a College interview panel for a new member of staff</w:t>
      </w:r>
    </w:p>
    <w:p w:rsidR="00E4684A" w:rsidRPr="00E4684A" w:rsidRDefault="00E4684A" w:rsidP="006019D6">
      <w:pPr>
        <w:pStyle w:val="ListParagraph"/>
        <w:spacing w:line="360" w:lineRule="auto"/>
        <w:ind w:left="357"/>
        <w:rPr>
          <w:rFonts w:asciiTheme="minorHAnsi" w:hAnsiTheme="minorHAnsi" w:cs="Helvetica"/>
          <w:bCs/>
          <w:color w:val="000000" w:themeColor="text1"/>
          <w:sz w:val="24"/>
          <w:szCs w:val="24"/>
        </w:rPr>
      </w:pPr>
    </w:p>
    <w:p w:rsidR="00E4684A" w:rsidRDefault="00E4684A" w:rsidP="00825266">
      <w:pPr>
        <w:spacing w:line="360" w:lineRule="auto"/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</w:pPr>
    </w:p>
    <w:p w:rsidR="008B4983" w:rsidRPr="00E4684A" w:rsidRDefault="0047167A" w:rsidP="00825266">
      <w:pPr>
        <w:spacing w:line="360" w:lineRule="auto"/>
        <w:rPr>
          <w:rFonts w:asciiTheme="minorHAnsi" w:eastAsia="Times New Roman" w:hAnsiTheme="minorHAnsi" w:cs="Helvetica"/>
          <w:b/>
          <w:color w:val="00CC99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00CC99"/>
          <w:sz w:val="24"/>
          <w:szCs w:val="24"/>
        </w:rPr>
        <w:t>Solidarity</w:t>
      </w:r>
    </w:p>
    <w:p w:rsidR="00AB4BBB" w:rsidRPr="00E4684A" w:rsidRDefault="0047167A" w:rsidP="00825266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CC99"/>
          <w:sz w:val="24"/>
          <w:szCs w:val="24"/>
        </w:rPr>
      </w:pPr>
      <w:r w:rsidRPr="00E4684A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You can develop </w:t>
      </w:r>
      <w:r w:rsidRPr="00E4684A">
        <w:rPr>
          <w:rFonts w:asciiTheme="minorHAnsi" w:eastAsia="Times New Roman" w:hAnsiTheme="minorHAnsi" w:cs="Helvetica"/>
          <w:b/>
          <w:color w:val="00CC99"/>
          <w:sz w:val="24"/>
          <w:szCs w:val="24"/>
        </w:rPr>
        <w:t>solidarity</w:t>
      </w:r>
      <w:r w:rsidRPr="00E4684A">
        <w:rPr>
          <w:rFonts w:asciiTheme="minorHAnsi" w:eastAsia="Times New Roman" w:hAnsiTheme="minorHAnsi" w:cs="Helvetica"/>
          <w:color w:val="00CC99"/>
          <w:sz w:val="24"/>
          <w:szCs w:val="24"/>
        </w:rPr>
        <w:t xml:space="preserve"> throughout th</w:t>
      </w:r>
      <w:r w:rsidR="00B87516" w:rsidRPr="00E4684A">
        <w:rPr>
          <w:rFonts w:asciiTheme="minorHAnsi" w:eastAsia="Times New Roman" w:hAnsiTheme="minorHAnsi" w:cs="Helvetica"/>
          <w:color w:val="00CC99"/>
          <w:sz w:val="24"/>
          <w:szCs w:val="24"/>
        </w:rPr>
        <w:t>e College or wider community by:</w:t>
      </w:r>
    </w:p>
    <w:p w:rsidR="00B43677" w:rsidRPr="00E4684A" w:rsidRDefault="00B43677" w:rsidP="00B4367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 xml:space="preserve">supporting </w:t>
      </w:r>
      <w:r w:rsidRPr="00E4684A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new students as part of the Transition process</w:t>
      </w:r>
    </w:p>
    <w:p w:rsidR="00B43677" w:rsidRPr="00E4684A" w:rsidRDefault="00B43677" w:rsidP="00B4367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sharing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your experiences, skills or interests with others in a year group or house assembly</w:t>
      </w:r>
    </w:p>
    <w:p w:rsidR="00B43677" w:rsidRPr="00E4684A" w:rsidRDefault="00B43677" w:rsidP="00B4367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leading or supporting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others within a club, team or society</w:t>
      </w:r>
    </w:p>
    <w:p w:rsidR="00B43677" w:rsidRPr="00E4684A" w:rsidRDefault="00B43677" w:rsidP="00B4367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lastRenderedPageBreak/>
        <w:t>being part of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 music, drama or dance production, either on or back-stage</w:t>
      </w:r>
    </w:p>
    <w:p w:rsidR="00B43677" w:rsidRPr="00E4684A" w:rsidRDefault="00B43677" w:rsidP="00B4367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 xml:space="preserve">creating </w:t>
      </w:r>
      <w:r w:rsidRPr="00E4684A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practical links between the College and other schools or community groups across the world</w:t>
      </w:r>
    </w:p>
    <w:p w:rsidR="00B43677" w:rsidRPr="00E4684A" w:rsidRDefault="00B43677" w:rsidP="00B4367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000000"/>
          <w:sz w:val="24"/>
          <w:szCs w:val="24"/>
        </w:rPr>
        <w:t xml:space="preserve">supporting </w:t>
      </w:r>
      <w:r w:rsidRPr="00E4684A">
        <w:rPr>
          <w:rFonts w:asciiTheme="minorHAnsi" w:eastAsia="Times New Roman" w:hAnsiTheme="minorHAnsi" w:cs="Helvetica"/>
          <w:bCs/>
          <w:color w:val="000000"/>
          <w:sz w:val="24"/>
          <w:szCs w:val="24"/>
        </w:rPr>
        <w:t>a Year 12 Head of House</w:t>
      </w:r>
    </w:p>
    <w:p w:rsidR="001D41DB" w:rsidRPr="00E4684A" w:rsidRDefault="001D41DB" w:rsidP="006019D6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 w:cs="Helvetica"/>
          <w:bCs/>
          <w:color w:val="000000"/>
          <w:sz w:val="24"/>
          <w:szCs w:val="24"/>
        </w:rPr>
      </w:pPr>
    </w:p>
    <w:p w:rsidR="008B4983" w:rsidRPr="00E4684A" w:rsidRDefault="00365EBE" w:rsidP="003809E3">
      <w:pPr>
        <w:shd w:val="clear" w:color="auto" w:fill="FFFFFF"/>
        <w:spacing w:line="360" w:lineRule="auto"/>
        <w:ind w:right="-28"/>
        <w:rPr>
          <w:rFonts w:asciiTheme="minorHAnsi" w:hAnsiTheme="minorHAnsi"/>
          <w:b/>
          <w:color w:val="CC00FF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CC00FF"/>
          <w:sz w:val="24"/>
          <w:szCs w:val="24"/>
        </w:rPr>
        <w:t xml:space="preserve">Social-responsibility </w:t>
      </w:r>
    </w:p>
    <w:p w:rsidR="00504949" w:rsidRPr="00E4684A" w:rsidRDefault="00504949" w:rsidP="003809E3">
      <w:pPr>
        <w:shd w:val="clear" w:color="auto" w:fill="FFFFFF"/>
        <w:spacing w:line="360" w:lineRule="auto"/>
        <w:ind w:right="-28"/>
        <w:rPr>
          <w:rFonts w:asciiTheme="minorHAnsi" w:hAnsiTheme="minorHAnsi"/>
          <w:color w:val="CC00FF"/>
          <w:sz w:val="24"/>
          <w:szCs w:val="24"/>
        </w:rPr>
      </w:pPr>
      <w:r w:rsidRPr="00E4684A">
        <w:rPr>
          <w:rFonts w:asciiTheme="minorHAnsi" w:hAnsiTheme="minorHAnsi"/>
          <w:color w:val="CC00FF"/>
          <w:sz w:val="24"/>
          <w:szCs w:val="24"/>
        </w:rPr>
        <w:t xml:space="preserve">You can develop </w:t>
      </w:r>
      <w:r w:rsidR="00F7612D" w:rsidRPr="00E4684A">
        <w:rPr>
          <w:rFonts w:asciiTheme="minorHAnsi" w:hAnsiTheme="minorHAnsi"/>
          <w:b/>
          <w:color w:val="CC00FF"/>
          <w:sz w:val="24"/>
          <w:szCs w:val="24"/>
        </w:rPr>
        <w:t>social</w:t>
      </w:r>
      <w:r w:rsidRPr="00E4684A">
        <w:rPr>
          <w:rFonts w:asciiTheme="minorHAnsi" w:hAnsiTheme="minorHAnsi"/>
          <w:b/>
          <w:color w:val="CC00FF"/>
          <w:sz w:val="24"/>
          <w:szCs w:val="24"/>
        </w:rPr>
        <w:t>-responsibility</w:t>
      </w:r>
      <w:r w:rsidRPr="00E4684A">
        <w:rPr>
          <w:rFonts w:asciiTheme="minorHAnsi" w:hAnsiTheme="minorHAnsi"/>
          <w:color w:val="CC00FF"/>
          <w:sz w:val="24"/>
          <w:szCs w:val="24"/>
        </w:rPr>
        <w:t xml:space="preserve"> within individuals in the College or wider community by:</w:t>
      </w:r>
    </w:p>
    <w:p w:rsidR="00FB03DE" w:rsidRPr="00E4684A" w:rsidRDefault="00FB03DE" w:rsidP="00FB03D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organising and carrying out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a tidy-up of an area of the College or the local community</w:t>
      </w:r>
    </w:p>
    <w:p w:rsidR="00FB03DE" w:rsidRPr="00E4684A" w:rsidRDefault="00FB03DE" w:rsidP="00FB03D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>increasing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 xml:space="preserve"> the level of recycling within your year group</w:t>
      </w:r>
    </w:p>
    <w:p w:rsidR="00FB03DE" w:rsidRPr="00E4684A" w:rsidRDefault="00FB03DE" w:rsidP="00FB03D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color w:val="000000"/>
          <w:sz w:val="24"/>
          <w:szCs w:val="24"/>
        </w:rPr>
        <w:t xml:space="preserve">volunteering </w:t>
      </w:r>
      <w:r w:rsidRPr="00E4684A">
        <w:rPr>
          <w:rFonts w:asciiTheme="minorHAnsi" w:eastAsia="Times New Roman" w:hAnsiTheme="minorHAnsi" w:cs="Helvetica"/>
          <w:color w:val="000000"/>
          <w:sz w:val="24"/>
          <w:szCs w:val="24"/>
        </w:rPr>
        <w:t>a number of times for a community group which works to improve the quality of life for others</w:t>
      </w:r>
    </w:p>
    <w:p w:rsidR="007A03E3" w:rsidRPr="00E4684A" w:rsidRDefault="007A03E3" w:rsidP="006019D6">
      <w:pPr>
        <w:pStyle w:val="ListParagraph"/>
        <w:shd w:val="clear" w:color="auto" w:fill="FFFFFF"/>
        <w:spacing w:line="360" w:lineRule="auto"/>
        <w:ind w:left="360"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</w:p>
    <w:p w:rsidR="00365EBE" w:rsidRPr="00E4684A" w:rsidRDefault="00365EBE" w:rsidP="009E14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7030A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7030A0"/>
          <w:sz w:val="24"/>
          <w:szCs w:val="24"/>
        </w:rPr>
        <w:t>Caring for others</w:t>
      </w:r>
    </w:p>
    <w:p w:rsidR="00504949" w:rsidRPr="00E4684A" w:rsidRDefault="00365EBE" w:rsidP="00504949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color w:val="7030A0"/>
          <w:sz w:val="24"/>
          <w:szCs w:val="24"/>
        </w:rPr>
      </w:pPr>
      <w:r w:rsidRPr="00E4684A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You can </w:t>
      </w:r>
      <w:r w:rsidRPr="00E4684A">
        <w:rPr>
          <w:rFonts w:asciiTheme="minorHAnsi" w:eastAsia="Times New Roman" w:hAnsiTheme="minorHAnsi" w:cs="Helvetica"/>
          <w:b/>
          <w:color w:val="7030A0"/>
          <w:sz w:val="24"/>
          <w:szCs w:val="24"/>
        </w:rPr>
        <w:t xml:space="preserve">care for others </w:t>
      </w:r>
      <w:r w:rsidRPr="00E4684A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and support others in </w:t>
      </w:r>
      <w:r w:rsidR="009E1449" w:rsidRPr="00E4684A">
        <w:rPr>
          <w:rFonts w:asciiTheme="minorHAnsi" w:eastAsia="Times New Roman" w:hAnsiTheme="minorHAnsi" w:cs="Helvetica"/>
          <w:color w:val="7030A0"/>
          <w:sz w:val="24"/>
          <w:szCs w:val="24"/>
        </w:rPr>
        <w:t xml:space="preserve">doing this </w:t>
      </w:r>
      <w:r w:rsidR="00C445DD" w:rsidRPr="00E4684A">
        <w:rPr>
          <w:rFonts w:asciiTheme="minorHAnsi" w:eastAsia="Times New Roman" w:hAnsiTheme="minorHAnsi" w:cs="Helvetica"/>
          <w:color w:val="7030A0"/>
          <w:sz w:val="24"/>
          <w:szCs w:val="24"/>
        </w:rPr>
        <w:t>by:</w:t>
      </w:r>
    </w:p>
    <w:p w:rsidR="00FB03DE" w:rsidRPr="00E4684A" w:rsidRDefault="00FB03DE" w:rsidP="00FB03D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>designing, leading or supporting</w:t>
      </w:r>
      <w:r w:rsidRPr="00E4684A">
        <w:rPr>
          <w:rFonts w:asciiTheme="minorHAnsi" w:eastAsia="Times New Roman" w:hAnsiTheme="minorHAnsi" w:cs="Helvetica"/>
          <w:sz w:val="24"/>
          <w:szCs w:val="24"/>
        </w:rPr>
        <w:t xml:space="preserve"> an individual, House or tutor group fund-raising activity within</w:t>
      </w:r>
      <w:r w:rsidR="00C445DD" w:rsidRPr="00E4684A">
        <w:rPr>
          <w:rFonts w:asciiTheme="minorHAnsi" w:eastAsia="Times New Roman" w:hAnsiTheme="minorHAnsi" w:cs="Helvetica"/>
          <w:sz w:val="24"/>
          <w:szCs w:val="24"/>
        </w:rPr>
        <w:t xml:space="preserve"> the College or local community</w:t>
      </w:r>
      <w:r w:rsidRPr="00E4684A">
        <w:rPr>
          <w:rFonts w:asciiTheme="minorHAnsi" w:eastAsia="Times New Roman" w:hAnsiTheme="minorHAnsi" w:cs="Helvetica"/>
          <w:sz w:val="24"/>
          <w:szCs w:val="24"/>
        </w:rPr>
        <w:t xml:space="preserve"> </w:t>
      </w:r>
    </w:p>
    <w:p w:rsidR="00FB03DE" w:rsidRPr="00E4684A" w:rsidRDefault="00FB03DE" w:rsidP="00FB03D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 w:cs="Helvetica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>being</w:t>
      </w:r>
      <w:r w:rsidRPr="00E4684A">
        <w:rPr>
          <w:rFonts w:asciiTheme="minorHAnsi" w:eastAsia="Times New Roman" w:hAnsiTheme="minorHAnsi" w:cs="Helvetica"/>
          <w:sz w:val="24"/>
          <w:szCs w:val="24"/>
        </w:rPr>
        <w:t xml:space="preserve"> an active member of the College’s INTERACT group</w:t>
      </w:r>
      <w:r w:rsidR="00C445DD" w:rsidRPr="00E4684A">
        <w:rPr>
          <w:rFonts w:asciiTheme="minorHAnsi" w:eastAsia="Times New Roman" w:hAnsiTheme="minorHAnsi" w:cs="Helvetica"/>
          <w:sz w:val="24"/>
          <w:szCs w:val="24"/>
        </w:rPr>
        <w:t>,</w:t>
      </w:r>
      <w:r w:rsidRPr="00E4684A">
        <w:rPr>
          <w:rFonts w:asciiTheme="minorHAnsi" w:eastAsia="Times New Roman" w:hAnsiTheme="minorHAnsi" w:cs="Helvetica"/>
          <w:sz w:val="24"/>
          <w:szCs w:val="24"/>
        </w:rPr>
        <w:t xml:space="preserve"> developing fund-raising activities within the College and wider community</w:t>
      </w:r>
    </w:p>
    <w:p w:rsidR="00FB03DE" w:rsidRPr="00E4684A" w:rsidRDefault="00FB03DE" w:rsidP="00FB03DE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inorHAnsi" w:eastAsia="Times New Roman" w:hAnsiTheme="minorHAnsi"/>
          <w:bCs/>
          <w:color w:val="000000"/>
          <w:sz w:val="24"/>
          <w:szCs w:val="24"/>
        </w:rPr>
      </w:pPr>
      <w:r w:rsidRPr="00E4684A">
        <w:rPr>
          <w:rFonts w:asciiTheme="minorHAnsi" w:eastAsia="Times New Roman" w:hAnsiTheme="minorHAnsi"/>
          <w:b/>
          <w:bCs/>
          <w:color w:val="000000"/>
          <w:sz w:val="24"/>
          <w:szCs w:val="24"/>
        </w:rPr>
        <w:t>regularly supporting</w:t>
      </w:r>
      <w:r w:rsidRPr="00E4684A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another student who has a learning difference within an after-college club, team or society or community group</w:t>
      </w:r>
    </w:p>
    <w:p w:rsidR="00A414F0" w:rsidRPr="00E4684A" w:rsidRDefault="00A414F0" w:rsidP="006019D6">
      <w:pPr>
        <w:pStyle w:val="ListParagraph"/>
        <w:shd w:val="clear" w:color="auto" w:fill="FFFFFF"/>
        <w:spacing w:line="360" w:lineRule="auto"/>
        <w:ind w:left="360"/>
        <w:rPr>
          <w:rFonts w:asciiTheme="minorHAnsi" w:eastAsia="Times New Roman" w:hAnsiTheme="minorHAnsi"/>
          <w:bCs/>
          <w:color w:val="000000"/>
          <w:sz w:val="24"/>
          <w:szCs w:val="24"/>
        </w:rPr>
      </w:pPr>
      <w:bookmarkStart w:id="0" w:name="_GoBack"/>
      <w:bookmarkEnd w:id="0"/>
    </w:p>
    <w:p w:rsidR="00082B4D" w:rsidRPr="00E4684A" w:rsidRDefault="00082B4D" w:rsidP="004C14E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color w:val="403152" w:themeColor="accent4" w:themeShade="80"/>
          <w:sz w:val="24"/>
          <w:szCs w:val="24"/>
        </w:rPr>
      </w:pPr>
    </w:p>
    <w:p w:rsidR="00CC484B" w:rsidRPr="00E4684A" w:rsidRDefault="00C445DD" w:rsidP="0019106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Section B</w:t>
      </w:r>
      <w:r w:rsidR="00191063"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 </w:t>
      </w:r>
      <w:r w:rsidR="00B36D44"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SELF EVALUATION</w:t>
      </w:r>
    </w:p>
    <w:p w:rsidR="00F7612D" w:rsidRPr="00E4684A" w:rsidRDefault="00191063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bCs/>
          <w:color w:val="0070C0"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  <w:t xml:space="preserve">Openness </w:t>
      </w:r>
      <w:r w:rsidRPr="00E4684A">
        <w:rPr>
          <w:rFonts w:asciiTheme="minorHAnsi" w:eastAsia="Times New Roman" w:hAnsiTheme="minorHAnsi" w:cs="Helvetica"/>
          <w:b/>
          <w:bCs/>
          <w:color w:val="0070C0"/>
          <w:sz w:val="24"/>
          <w:szCs w:val="24"/>
        </w:rPr>
        <w:t>&amp; Honesty</w:t>
      </w:r>
    </w:p>
    <w:p w:rsidR="00AB4BBB" w:rsidRPr="00E4684A" w:rsidRDefault="00AB4BBB" w:rsidP="008B4983">
      <w:pPr>
        <w:shd w:val="clear" w:color="auto" w:fill="FFFFFF"/>
        <w:spacing w:line="360" w:lineRule="auto"/>
        <w:rPr>
          <w:rFonts w:asciiTheme="minorHAnsi" w:eastAsia="Times New Roman" w:hAnsiTheme="minorHAnsi" w:cs="Helvetica"/>
          <w:b/>
          <w:bCs/>
          <w:color w:val="33CCFF"/>
          <w:sz w:val="24"/>
          <w:szCs w:val="24"/>
        </w:rPr>
      </w:pPr>
      <w:r w:rsidRPr="00E4684A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You can develop </w:t>
      </w:r>
      <w:r w:rsidRPr="00E4684A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>your ability to be open about what you do and how you do</w:t>
      </w:r>
      <w:r w:rsidRPr="00E4684A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it by completing a </w:t>
      </w:r>
      <w:r w:rsidRPr="00E4684A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thoughtful and </w:t>
      </w:r>
      <w:r w:rsidRPr="00E4684A">
        <w:rPr>
          <w:rFonts w:asciiTheme="minorHAnsi" w:eastAsia="Times New Roman" w:hAnsiTheme="minorHAnsi" w:cs="Helvetica"/>
          <w:b/>
          <w:color w:val="0070C0"/>
          <w:sz w:val="24"/>
          <w:szCs w:val="24"/>
        </w:rPr>
        <w:t>honest</w:t>
      </w:r>
      <w:r w:rsidRPr="00E4684A">
        <w:rPr>
          <w:rFonts w:asciiTheme="minorHAnsi" w:eastAsia="Times New Roman" w:hAnsiTheme="minorHAnsi" w:cs="Helvetica"/>
          <w:b/>
          <w:color w:val="33CCFF"/>
          <w:sz w:val="24"/>
          <w:szCs w:val="24"/>
        </w:rPr>
        <w:t xml:space="preserve"> evaluation</w:t>
      </w:r>
      <w:r w:rsidRPr="00E4684A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of your</w:t>
      </w:r>
      <w:r w:rsidR="00E4684A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community</w:t>
      </w:r>
      <w:r w:rsidRPr="00E4684A">
        <w:rPr>
          <w:rFonts w:asciiTheme="minorHAnsi" w:eastAsia="Times New Roman" w:hAnsiTheme="minorHAnsi" w:cs="Helvetica"/>
          <w:color w:val="33CCFF"/>
          <w:sz w:val="24"/>
          <w:szCs w:val="24"/>
        </w:rPr>
        <w:t xml:space="preserve"> experiences.</w:t>
      </w:r>
    </w:p>
    <w:p w:rsidR="00AB4BBB" w:rsidRPr="00E4684A" w:rsidRDefault="008B4983" w:rsidP="008B4983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Outline </w:t>
      </w:r>
      <w:r w:rsidR="00E4684A">
        <w:rPr>
          <w:rFonts w:asciiTheme="minorHAnsi" w:eastAsia="Times New Roman" w:hAnsiTheme="minorHAnsi" w:cs="Helvetica"/>
          <w:b/>
          <w:sz w:val="24"/>
          <w:szCs w:val="24"/>
        </w:rPr>
        <w:t>aspects of the community</w:t>
      </w: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 pr</w:t>
      </w:r>
      <w:r w:rsidR="00C445DD" w:rsidRPr="00E4684A">
        <w:rPr>
          <w:rFonts w:asciiTheme="minorHAnsi" w:eastAsia="Times New Roman" w:hAnsiTheme="minorHAnsi" w:cs="Helvetica"/>
          <w:b/>
          <w:sz w:val="24"/>
          <w:szCs w:val="24"/>
        </w:rPr>
        <w:t>ogramme you’ve taken part it in</w:t>
      </w: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 </w:t>
      </w:r>
      <w:r w:rsidR="00AB4BBB"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and evaluate them </w:t>
      </w:r>
      <w:r w:rsidR="0082631D"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here, </w:t>
      </w:r>
      <w:r w:rsidR="0082631D" w:rsidRPr="00E4684A">
        <w:rPr>
          <w:rFonts w:asciiTheme="minorHAnsi" w:eastAsia="Times New Roman" w:hAnsiTheme="minorHAnsi" w:cs="Helvetica"/>
          <w:sz w:val="24"/>
          <w:szCs w:val="24"/>
        </w:rPr>
        <w:t>remembering that there is no such thing as failure as you always learn from your mistakes!</w:t>
      </w:r>
    </w:p>
    <w:p w:rsidR="0082631D" w:rsidRPr="00E4684A" w:rsidRDefault="0082631D" w:rsidP="00C445DD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sz w:val="24"/>
          <w:szCs w:val="24"/>
        </w:rPr>
        <w:t xml:space="preserve">Consider </w:t>
      </w: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you</w:t>
      </w:r>
      <w:r w:rsidR="00B87516"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r ability</w:t>
      </w:r>
    </w:p>
    <w:p w:rsidR="0082631D" w:rsidRPr="00E4684A" w:rsidRDefault="0082631D" w:rsidP="0082631D">
      <w:pPr>
        <w:pStyle w:val="ListParagraph"/>
        <w:numPr>
          <w:ilvl w:val="1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to take charge</w:t>
      </w:r>
    </w:p>
    <w:p w:rsidR="0082631D" w:rsidRPr="00E4684A" w:rsidRDefault="0082631D" w:rsidP="0082631D">
      <w:pPr>
        <w:pStyle w:val="ListParagraph"/>
        <w:numPr>
          <w:ilvl w:val="1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to work with others</w:t>
      </w:r>
    </w:p>
    <w:p w:rsidR="0082631D" w:rsidRPr="00E4684A" w:rsidRDefault="0082631D" w:rsidP="0082631D">
      <w:pPr>
        <w:pStyle w:val="ListParagraph"/>
        <w:numPr>
          <w:ilvl w:val="1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>to work independently</w:t>
      </w:r>
    </w:p>
    <w:p w:rsidR="00F7612D" w:rsidRPr="00E4684A" w:rsidRDefault="0082631D" w:rsidP="00F7612D">
      <w:pPr>
        <w:pStyle w:val="ListParagraph"/>
        <w:numPr>
          <w:ilvl w:val="1"/>
          <w:numId w:val="13"/>
        </w:num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 w:rsidRPr="00E4684A">
        <w:rPr>
          <w:rFonts w:asciiTheme="minorHAnsi" w:eastAsia="Times New Roman" w:hAnsiTheme="minorHAnsi" w:cs="Helvetica"/>
          <w:b/>
          <w:bCs/>
          <w:sz w:val="24"/>
          <w:szCs w:val="24"/>
        </w:rPr>
        <w:t xml:space="preserve">to communicate your ideas to others </w:t>
      </w:r>
    </w:p>
    <w:p w:rsidR="00F7612D" w:rsidRPr="00E4684A" w:rsidRDefault="00F7612D" w:rsidP="00AF1355">
      <w:pPr>
        <w:pStyle w:val="ListParagraph"/>
        <w:shd w:val="clear" w:color="auto" w:fill="FFFFFF"/>
        <w:spacing w:line="360" w:lineRule="auto"/>
        <w:ind w:left="1080"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82631D" w:rsidRDefault="0082631D" w:rsidP="00B36D4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E4684A" w:rsidRPr="00E4684A" w:rsidRDefault="00E4684A" w:rsidP="00B36D4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053E64" w:rsidRPr="00E4684A" w:rsidRDefault="00053E64" w:rsidP="00B36D4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</w:p>
    <w:p w:rsidR="00053E64" w:rsidRPr="00E4684A" w:rsidRDefault="00E4684A" w:rsidP="00B36D44">
      <w:pPr>
        <w:shd w:val="clear" w:color="auto" w:fill="FFFFFF"/>
        <w:spacing w:line="360" w:lineRule="auto"/>
        <w:ind w:right="-31"/>
        <w:rPr>
          <w:rFonts w:asciiTheme="minorHAnsi" w:eastAsia="Times New Roman" w:hAnsiTheme="minorHAnsi" w:cs="Helvetica"/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F363789" wp14:editId="0DFD72B7">
            <wp:simplePos x="0" y="0"/>
            <wp:positionH relativeFrom="column">
              <wp:posOffset>-693661</wp:posOffset>
            </wp:positionH>
            <wp:positionV relativeFrom="page">
              <wp:posOffset>112833</wp:posOffset>
            </wp:positionV>
            <wp:extent cx="7142400" cy="10105200"/>
            <wp:effectExtent l="0" t="0" r="0" b="0"/>
            <wp:wrapNone/>
            <wp:docPr id="12" name="Picture 12" descr="T:\Reprographics\003 Original Work\Co operative trust\Values\All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Reprographics\003 Original Work\Co operative trust\Values\All valu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00" cy="10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E64" w:rsidRPr="00E4684A" w:rsidSect="00E4684A">
      <w:pgSz w:w="11906" w:h="16838"/>
      <w:pgMar w:top="142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9.75pt;height:1050pt;visibility:visible;mso-wrap-style:square" o:bullet="t">
        <v:imagedata r:id="rId1" o:title="seed 3"/>
      </v:shape>
    </w:pict>
  </w:numPicBullet>
  <w:abstractNum w:abstractNumId="0" w15:restartNumberingAfterBreak="0">
    <w:nsid w:val="007F3B79"/>
    <w:multiLevelType w:val="hybridMultilevel"/>
    <w:tmpl w:val="9C4E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52379"/>
    <w:multiLevelType w:val="hybridMultilevel"/>
    <w:tmpl w:val="0116F12A"/>
    <w:lvl w:ilvl="0" w:tplc="76DEA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C9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E2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6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E3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43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A1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83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802675"/>
    <w:multiLevelType w:val="hybridMultilevel"/>
    <w:tmpl w:val="B78C1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A18C7"/>
    <w:multiLevelType w:val="hybridMultilevel"/>
    <w:tmpl w:val="5A0633D4"/>
    <w:lvl w:ilvl="0" w:tplc="CAF80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4D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6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0E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64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86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F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BF1473"/>
    <w:multiLevelType w:val="hybridMultilevel"/>
    <w:tmpl w:val="88A4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17718"/>
    <w:multiLevelType w:val="hybridMultilevel"/>
    <w:tmpl w:val="62AC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595A"/>
    <w:multiLevelType w:val="hybridMultilevel"/>
    <w:tmpl w:val="C540A49C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30BD784A"/>
    <w:multiLevelType w:val="hybridMultilevel"/>
    <w:tmpl w:val="FC6A0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25D7F"/>
    <w:multiLevelType w:val="hybridMultilevel"/>
    <w:tmpl w:val="2DEC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521AC"/>
    <w:multiLevelType w:val="hybridMultilevel"/>
    <w:tmpl w:val="712AF0FE"/>
    <w:lvl w:ilvl="0" w:tplc="0B9E09A6">
      <w:start w:val="1"/>
      <w:numFmt w:val="upperLetter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F1C2D"/>
    <w:multiLevelType w:val="hybridMultilevel"/>
    <w:tmpl w:val="E9A63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64917"/>
    <w:multiLevelType w:val="hybridMultilevel"/>
    <w:tmpl w:val="08F84B48"/>
    <w:lvl w:ilvl="0" w:tplc="BD1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E0D18"/>
    <w:multiLevelType w:val="hybridMultilevel"/>
    <w:tmpl w:val="1826B74E"/>
    <w:lvl w:ilvl="0" w:tplc="DB060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23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0F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81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C2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01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05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42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6F44E8B"/>
    <w:multiLevelType w:val="hybridMultilevel"/>
    <w:tmpl w:val="E7343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604E9"/>
    <w:multiLevelType w:val="hybridMultilevel"/>
    <w:tmpl w:val="325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71D46"/>
    <w:multiLevelType w:val="hybridMultilevel"/>
    <w:tmpl w:val="FBD0FBC2"/>
    <w:lvl w:ilvl="0" w:tplc="E53487A2">
      <w:start w:val="2"/>
      <w:numFmt w:val="upperLetter"/>
      <w:lvlText w:val="%1."/>
      <w:lvlJc w:val="left"/>
      <w:pPr>
        <w:ind w:left="405" w:hanging="405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D5B1A"/>
    <w:multiLevelType w:val="hybridMultilevel"/>
    <w:tmpl w:val="101C7AB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366C34"/>
    <w:multiLevelType w:val="hybridMultilevel"/>
    <w:tmpl w:val="AD4A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F5AA2"/>
    <w:multiLevelType w:val="hybridMultilevel"/>
    <w:tmpl w:val="A9CEC25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92E65"/>
    <w:multiLevelType w:val="hybridMultilevel"/>
    <w:tmpl w:val="358A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76494"/>
    <w:multiLevelType w:val="multilevel"/>
    <w:tmpl w:val="A7EE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E4385"/>
    <w:multiLevelType w:val="hybridMultilevel"/>
    <w:tmpl w:val="1D30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19"/>
  </w:num>
  <w:num w:numId="17">
    <w:abstractNumId w:val="21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67A"/>
    <w:rsid w:val="000236ED"/>
    <w:rsid w:val="00053E64"/>
    <w:rsid w:val="0006515B"/>
    <w:rsid w:val="000761FC"/>
    <w:rsid w:val="00077097"/>
    <w:rsid w:val="00082B4D"/>
    <w:rsid w:val="000A23EC"/>
    <w:rsid w:val="000B095A"/>
    <w:rsid w:val="000B361E"/>
    <w:rsid w:val="000F34E0"/>
    <w:rsid w:val="000F4F46"/>
    <w:rsid w:val="00101D5A"/>
    <w:rsid w:val="00102B4E"/>
    <w:rsid w:val="00111E7D"/>
    <w:rsid w:val="00140BD4"/>
    <w:rsid w:val="00191063"/>
    <w:rsid w:val="001C5A3E"/>
    <w:rsid w:val="001D41DB"/>
    <w:rsid w:val="00220B41"/>
    <w:rsid w:val="0023143E"/>
    <w:rsid w:val="00247A94"/>
    <w:rsid w:val="00255E7B"/>
    <w:rsid w:val="00284A11"/>
    <w:rsid w:val="00302EED"/>
    <w:rsid w:val="0030398D"/>
    <w:rsid w:val="003137B3"/>
    <w:rsid w:val="00326477"/>
    <w:rsid w:val="003552BC"/>
    <w:rsid w:val="00365EBE"/>
    <w:rsid w:val="003809E3"/>
    <w:rsid w:val="0038256D"/>
    <w:rsid w:val="003F0F87"/>
    <w:rsid w:val="00426C5B"/>
    <w:rsid w:val="0043410F"/>
    <w:rsid w:val="0047167A"/>
    <w:rsid w:val="00473449"/>
    <w:rsid w:val="0047407F"/>
    <w:rsid w:val="0047603E"/>
    <w:rsid w:val="004913AB"/>
    <w:rsid w:val="004977B3"/>
    <w:rsid w:val="004C14E4"/>
    <w:rsid w:val="004E5E26"/>
    <w:rsid w:val="004E6F7E"/>
    <w:rsid w:val="005040B3"/>
    <w:rsid w:val="00504949"/>
    <w:rsid w:val="00531BE0"/>
    <w:rsid w:val="00547108"/>
    <w:rsid w:val="00554040"/>
    <w:rsid w:val="0055534C"/>
    <w:rsid w:val="00572DBB"/>
    <w:rsid w:val="00593B2D"/>
    <w:rsid w:val="005944F6"/>
    <w:rsid w:val="005948ED"/>
    <w:rsid w:val="00597BC3"/>
    <w:rsid w:val="005A4D62"/>
    <w:rsid w:val="005B2D84"/>
    <w:rsid w:val="005B5F98"/>
    <w:rsid w:val="005C74A3"/>
    <w:rsid w:val="005D5F4C"/>
    <w:rsid w:val="005D720F"/>
    <w:rsid w:val="005E207E"/>
    <w:rsid w:val="005F5316"/>
    <w:rsid w:val="006019D6"/>
    <w:rsid w:val="0061577D"/>
    <w:rsid w:val="00637485"/>
    <w:rsid w:val="00640577"/>
    <w:rsid w:val="0065188E"/>
    <w:rsid w:val="006B0989"/>
    <w:rsid w:val="006E7967"/>
    <w:rsid w:val="006F6AD9"/>
    <w:rsid w:val="00713A31"/>
    <w:rsid w:val="00717502"/>
    <w:rsid w:val="00724160"/>
    <w:rsid w:val="00753FD2"/>
    <w:rsid w:val="007A03E3"/>
    <w:rsid w:val="007A0A93"/>
    <w:rsid w:val="007D3EA6"/>
    <w:rsid w:val="00800F2C"/>
    <w:rsid w:val="00811E26"/>
    <w:rsid w:val="00825266"/>
    <w:rsid w:val="0082631D"/>
    <w:rsid w:val="00876B2F"/>
    <w:rsid w:val="008A0B1E"/>
    <w:rsid w:val="008B4983"/>
    <w:rsid w:val="008B50C7"/>
    <w:rsid w:val="008B7DC4"/>
    <w:rsid w:val="008D02B1"/>
    <w:rsid w:val="008D55C7"/>
    <w:rsid w:val="00911F5B"/>
    <w:rsid w:val="009261EA"/>
    <w:rsid w:val="0096018C"/>
    <w:rsid w:val="0096638E"/>
    <w:rsid w:val="009B0845"/>
    <w:rsid w:val="009D2DE0"/>
    <w:rsid w:val="009D6CF7"/>
    <w:rsid w:val="009E1449"/>
    <w:rsid w:val="009F3F8C"/>
    <w:rsid w:val="00A04E9A"/>
    <w:rsid w:val="00A13C36"/>
    <w:rsid w:val="00A313E6"/>
    <w:rsid w:val="00A414F0"/>
    <w:rsid w:val="00AA263D"/>
    <w:rsid w:val="00AB4BBB"/>
    <w:rsid w:val="00AC215E"/>
    <w:rsid w:val="00AF1355"/>
    <w:rsid w:val="00B16D20"/>
    <w:rsid w:val="00B21E3A"/>
    <w:rsid w:val="00B36D44"/>
    <w:rsid w:val="00B43677"/>
    <w:rsid w:val="00B543D2"/>
    <w:rsid w:val="00B63CEF"/>
    <w:rsid w:val="00B7674C"/>
    <w:rsid w:val="00B87516"/>
    <w:rsid w:val="00BA4572"/>
    <w:rsid w:val="00BB36F3"/>
    <w:rsid w:val="00BC1796"/>
    <w:rsid w:val="00BC75A4"/>
    <w:rsid w:val="00BE428B"/>
    <w:rsid w:val="00BF0343"/>
    <w:rsid w:val="00BF0A72"/>
    <w:rsid w:val="00C017FC"/>
    <w:rsid w:val="00C01E1B"/>
    <w:rsid w:val="00C445DD"/>
    <w:rsid w:val="00C66CE4"/>
    <w:rsid w:val="00C73D5C"/>
    <w:rsid w:val="00CA784E"/>
    <w:rsid w:val="00CB259A"/>
    <w:rsid w:val="00CB3098"/>
    <w:rsid w:val="00CC1E51"/>
    <w:rsid w:val="00CC484B"/>
    <w:rsid w:val="00CD196A"/>
    <w:rsid w:val="00CF4364"/>
    <w:rsid w:val="00D075CA"/>
    <w:rsid w:val="00D10372"/>
    <w:rsid w:val="00D248DE"/>
    <w:rsid w:val="00D338C9"/>
    <w:rsid w:val="00D44D10"/>
    <w:rsid w:val="00D919D9"/>
    <w:rsid w:val="00DB3587"/>
    <w:rsid w:val="00DB4A65"/>
    <w:rsid w:val="00DC6B52"/>
    <w:rsid w:val="00DD7863"/>
    <w:rsid w:val="00DE0E68"/>
    <w:rsid w:val="00DF42BB"/>
    <w:rsid w:val="00E26B34"/>
    <w:rsid w:val="00E42B85"/>
    <w:rsid w:val="00E4684A"/>
    <w:rsid w:val="00E57F8D"/>
    <w:rsid w:val="00E61E56"/>
    <w:rsid w:val="00E63535"/>
    <w:rsid w:val="00E803B1"/>
    <w:rsid w:val="00ED2EF7"/>
    <w:rsid w:val="00ED5AEE"/>
    <w:rsid w:val="00F26B97"/>
    <w:rsid w:val="00F31C00"/>
    <w:rsid w:val="00F45F00"/>
    <w:rsid w:val="00F7612D"/>
    <w:rsid w:val="00F8335D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F9DFDF"/>
  <w15:docId w15:val="{50705FC7-F31D-45DC-80B2-FED954F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7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7A"/>
    <w:pPr>
      <w:ind w:left="720"/>
      <w:contextualSpacing/>
    </w:pPr>
  </w:style>
  <w:style w:type="table" w:styleId="TableGrid">
    <w:name w:val="Table Grid"/>
    <w:basedOn w:val="TableNormal"/>
    <w:uiPriority w:val="59"/>
    <w:rsid w:val="0047167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3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E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748">
              <w:marLeft w:val="0"/>
              <w:marRight w:val="0"/>
              <w:marTop w:val="0"/>
              <w:marBottom w:val="0"/>
              <w:divBdr>
                <w:top w:val="single" w:sz="36" w:space="0" w:color="00266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820">
                  <w:marLeft w:val="372"/>
                  <w:marRight w:val="0"/>
                  <w:marTop w:val="3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4010B-77FA-47B1-B656-25F70E8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C5F4A4FB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</dc:creator>
  <cp:lastModifiedBy>DMCDONALD</cp:lastModifiedBy>
  <cp:revision>3</cp:revision>
  <cp:lastPrinted>2015-06-04T14:18:00Z</cp:lastPrinted>
  <dcterms:created xsi:type="dcterms:W3CDTF">2016-10-10T14:45:00Z</dcterms:created>
  <dcterms:modified xsi:type="dcterms:W3CDTF">2016-10-12T12:52:00Z</dcterms:modified>
</cp:coreProperties>
</file>